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C6110B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append1"/>
            </w:pPr>
            <w:r>
              <w:t>Приложение 2</w:t>
            </w:r>
          </w:p>
          <w:p w:rsidR="00C6110B" w:rsidRDefault="00C6110B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C6110B" w:rsidRDefault="00C6110B" w:rsidP="00C6110B">
      <w:pPr>
        <w:pStyle w:val="begform"/>
      </w:pPr>
      <w:r>
        <w:t> </w:t>
      </w:r>
    </w:p>
    <w:p w:rsidR="00C6110B" w:rsidRDefault="00C6110B" w:rsidP="00C6110B">
      <w:pPr>
        <w:pStyle w:val="onestring"/>
      </w:pPr>
      <w:r>
        <w:t>Форма</w:t>
      </w:r>
    </w:p>
    <w:p w:rsidR="00C6110B" w:rsidRDefault="00C6110B" w:rsidP="00C6110B">
      <w:pPr>
        <w:pStyle w:val="titlep"/>
      </w:pPr>
      <w:r>
        <w:t>Сведения об осуществляемых субъектом Единого реестра</w:t>
      </w:r>
      <w:r>
        <w:br/>
        <w:t>государственного имущества видах экономической деятельности</w:t>
      </w:r>
    </w:p>
    <w:p w:rsidR="00C6110B" w:rsidRDefault="00C6110B" w:rsidP="00C6110B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C6110B" w:rsidRDefault="00C6110B" w:rsidP="00C6110B">
      <w:pPr>
        <w:pStyle w:val="undline"/>
        <w:jc w:val="center"/>
      </w:pPr>
      <w:r>
        <w:t>(согласно уставу, положению)</w:t>
      </w:r>
    </w:p>
    <w:p w:rsidR="00C6110B" w:rsidRDefault="00C6110B" w:rsidP="00C6110B">
      <w:pPr>
        <w:pStyle w:val="newncpi0"/>
      </w:pPr>
      <w:r>
        <w:t>______________________________________________________________________________</w:t>
      </w:r>
    </w:p>
    <w:p w:rsidR="00C6110B" w:rsidRDefault="00C6110B" w:rsidP="00C6110B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_____________________________________________________________________________</w:t>
      </w:r>
    </w:p>
    <w:p w:rsidR="00C6110B" w:rsidRDefault="00C6110B" w:rsidP="00C6110B">
      <w:pPr>
        <w:pStyle w:val="point"/>
      </w:pPr>
      <w:r>
        <w:t>3. </w:t>
      </w:r>
      <w:proofErr w:type="gramStart"/>
      <w:r>
        <w:t>Полное наименование основного вида экономической деятельности в соответствии с общегосударственным классификатором Р</w:t>
      </w:r>
      <w:r w:rsidR="000B3D20">
        <w:t>еспублики Беларусь ОКРБ 005-2011</w:t>
      </w:r>
      <w:r>
        <w:t xml:space="preserve"> «Виды экономической деятельности», утвержденным постановлением Государственного комитета по стандартизации Респуб</w:t>
      </w:r>
      <w:r w:rsidR="000B3D20">
        <w:t>лики Беларусь от 5 декабря 2011 г. № 85</w:t>
      </w:r>
      <w:bookmarkStart w:id="0" w:name="_GoBack"/>
      <w:bookmarkEnd w:id="0"/>
      <w:r>
        <w:t xml:space="preserve">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 (далее – ОКЭД) _____________________________________________________________________________</w:t>
      </w:r>
      <w:proofErr w:type="gramEnd"/>
    </w:p>
    <w:p w:rsidR="00C6110B" w:rsidRDefault="00C6110B" w:rsidP="00C6110B">
      <w:pPr>
        <w:pStyle w:val="newncpi0"/>
      </w:pPr>
      <w:r>
        <w:t>____________________________________________________ код ОКЭД _______________</w:t>
      </w:r>
    </w:p>
    <w:p w:rsidR="00C6110B" w:rsidRDefault="00C6110B" w:rsidP="00C6110B">
      <w:pPr>
        <w:pStyle w:val="point"/>
      </w:pPr>
      <w:r>
        <w:t>4. Иные виды экономической деятельности:</w:t>
      </w:r>
    </w:p>
    <w:p w:rsidR="00C6110B" w:rsidRDefault="00C6110B" w:rsidP="00C6110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02"/>
        <w:gridCol w:w="2765"/>
      </w:tblGrid>
      <w:tr w:rsidR="00C6110B" w:rsidRPr="00230C6C" w:rsidTr="00872254">
        <w:trPr>
          <w:trHeight w:val="240"/>
        </w:trPr>
        <w:tc>
          <w:tcPr>
            <w:tcW w:w="35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Полное наименование иных видов экономической деятельности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Код ОКЭД</w:t>
            </w:r>
          </w:p>
        </w:tc>
      </w:tr>
      <w:tr w:rsidR="00C6110B" w:rsidRPr="00230C6C" w:rsidTr="00872254">
        <w:trPr>
          <w:trHeight w:val="240"/>
        </w:trPr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</w:tr>
      <w:tr w:rsidR="00C6110B" w:rsidRPr="00230C6C" w:rsidTr="00872254">
        <w:trPr>
          <w:trHeight w:val="240"/>
        </w:trPr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</w:tr>
      <w:tr w:rsidR="00C6110B" w:rsidRPr="00230C6C" w:rsidTr="00872254">
        <w:trPr>
          <w:trHeight w:val="240"/>
        </w:trPr>
        <w:tc>
          <w:tcPr>
            <w:tcW w:w="3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C6110B" w:rsidRDefault="00C6110B" w:rsidP="00C6110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C6110B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6110B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C6110B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6110B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110B" w:rsidRDefault="00C6110B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C6110B" w:rsidRDefault="00C6110B" w:rsidP="00C6110B">
      <w:pPr>
        <w:pStyle w:val="newncpi"/>
        <w:ind w:firstLine="2517"/>
      </w:pPr>
      <w:r>
        <w:t>М.П.</w:t>
      </w:r>
    </w:p>
    <w:p w:rsidR="00C6110B" w:rsidRDefault="00C6110B" w:rsidP="00C6110B">
      <w:pPr>
        <w:pStyle w:val="newncpi0"/>
        <w:jc w:val="right"/>
      </w:pPr>
      <w:r>
        <w:t>__ ____________ 20__ г.</w:t>
      </w:r>
    </w:p>
    <w:p w:rsidR="00C6110B" w:rsidRDefault="00C6110B" w:rsidP="00C6110B">
      <w:pPr>
        <w:pStyle w:val="newncpi0"/>
      </w:pPr>
      <w:r>
        <w:t>Исполнитель ______________</w:t>
      </w:r>
    </w:p>
    <w:p w:rsidR="00C6110B" w:rsidRDefault="00C6110B" w:rsidP="00C6110B">
      <w:pPr>
        <w:pStyle w:val="newncpi0"/>
      </w:pPr>
      <w:r>
        <w:t>Телефон __________________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B"/>
    <w:rsid w:val="000B3D20"/>
    <w:rsid w:val="004859A2"/>
    <w:rsid w:val="00C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6110B"/>
    <w:pPr>
      <w:jc w:val="both"/>
    </w:pPr>
  </w:style>
  <w:style w:type="paragraph" w:customStyle="1" w:styleId="newncpi">
    <w:name w:val="newncpi"/>
    <w:basedOn w:val="a"/>
    <w:rsid w:val="00C6110B"/>
    <w:pPr>
      <w:ind w:firstLine="567"/>
      <w:jc w:val="both"/>
    </w:pPr>
  </w:style>
  <w:style w:type="paragraph" w:customStyle="1" w:styleId="point">
    <w:name w:val="point"/>
    <w:basedOn w:val="a"/>
    <w:rsid w:val="00C6110B"/>
    <w:pPr>
      <w:ind w:firstLine="567"/>
      <w:jc w:val="both"/>
    </w:pPr>
  </w:style>
  <w:style w:type="paragraph" w:customStyle="1" w:styleId="append1">
    <w:name w:val="append1"/>
    <w:basedOn w:val="a"/>
    <w:rsid w:val="00C6110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6110B"/>
    <w:rPr>
      <w:sz w:val="22"/>
      <w:szCs w:val="22"/>
    </w:rPr>
  </w:style>
  <w:style w:type="paragraph" w:customStyle="1" w:styleId="begform">
    <w:name w:val="begform"/>
    <w:basedOn w:val="a"/>
    <w:rsid w:val="00C6110B"/>
    <w:pPr>
      <w:ind w:firstLine="567"/>
      <w:jc w:val="both"/>
    </w:pPr>
  </w:style>
  <w:style w:type="paragraph" w:customStyle="1" w:styleId="onestring">
    <w:name w:val="onestring"/>
    <w:basedOn w:val="a"/>
    <w:rsid w:val="00C6110B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6110B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6110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611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6110B"/>
    <w:pPr>
      <w:jc w:val="both"/>
    </w:pPr>
  </w:style>
  <w:style w:type="paragraph" w:customStyle="1" w:styleId="newncpi">
    <w:name w:val="newncpi"/>
    <w:basedOn w:val="a"/>
    <w:rsid w:val="00C6110B"/>
    <w:pPr>
      <w:ind w:firstLine="567"/>
      <w:jc w:val="both"/>
    </w:pPr>
  </w:style>
  <w:style w:type="paragraph" w:customStyle="1" w:styleId="point">
    <w:name w:val="point"/>
    <w:basedOn w:val="a"/>
    <w:rsid w:val="00C6110B"/>
    <w:pPr>
      <w:ind w:firstLine="567"/>
      <w:jc w:val="both"/>
    </w:pPr>
  </w:style>
  <w:style w:type="paragraph" w:customStyle="1" w:styleId="append1">
    <w:name w:val="append1"/>
    <w:basedOn w:val="a"/>
    <w:rsid w:val="00C6110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6110B"/>
    <w:rPr>
      <w:sz w:val="22"/>
      <w:szCs w:val="22"/>
    </w:rPr>
  </w:style>
  <w:style w:type="paragraph" w:customStyle="1" w:styleId="begform">
    <w:name w:val="begform"/>
    <w:basedOn w:val="a"/>
    <w:rsid w:val="00C6110B"/>
    <w:pPr>
      <w:ind w:firstLine="567"/>
      <w:jc w:val="both"/>
    </w:pPr>
  </w:style>
  <w:style w:type="paragraph" w:customStyle="1" w:styleId="onestring">
    <w:name w:val="onestring"/>
    <w:basedOn w:val="a"/>
    <w:rsid w:val="00C6110B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6110B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6110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61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2017-02-17T07:12:00Z</dcterms:created>
  <dcterms:modified xsi:type="dcterms:W3CDTF">2017-02-17T07:21:00Z</dcterms:modified>
</cp:coreProperties>
</file>