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7" w:rsidRPr="003A1A8F" w:rsidRDefault="007A33A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2959D5">
        <w:rPr>
          <w:b w:val="0"/>
          <w:color w:val="2D2D2D"/>
          <w:sz w:val="24"/>
          <w:szCs w:val="24"/>
        </w:rPr>
        <w:t>третьи</w:t>
      </w:r>
      <w:r w:rsidRPr="00296492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296492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>Коммунального производственного унитарного предприятия «Научно - технологический парк Гродно».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 xml:space="preserve">Торги состоятся </w:t>
      </w:r>
      <w:r>
        <w:rPr>
          <w:b w:val="0"/>
          <w:color w:val="2D2D2D"/>
          <w:sz w:val="24"/>
          <w:szCs w:val="24"/>
        </w:rPr>
        <w:t>30</w:t>
      </w:r>
      <w:r w:rsidRPr="00296492">
        <w:rPr>
          <w:b w:val="0"/>
          <w:color w:val="2D2D2D"/>
          <w:sz w:val="24"/>
          <w:szCs w:val="24"/>
        </w:rPr>
        <w:t xml:space="preserve"> </w:t>
      </w:r>
      <w:r w:rsidRPr="0075134D">
        <w:rPr>
          <w:b w:val="0"/>
          <w:color w:val="2D2D2D"/>
          <w:sz w:val="24"/>
          <w:szCs w:val="24"/>
        </w:rPr>
        <w:t>ноября</w:t>
      </w:r>
      <w:r w:rsidRPr="00296492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 xml:space="preserve">2017 года в </w:t>
      </w:r>
      <w:r>
        <w:rPr>
          <w:b w:val="0"/>
          <w:color w:val="2D2D2D"/>
          <w:sz w:val="24"/>
          <w:szCs w:val="24"/>
        </w:rPr>
        <w:t>16</w:t>
      </w:r>
      <w:r w:rsidRPr="003A1A8F">
        <w:rPr>
          <w:b w:val="0"/>
          <w:color w:val="2D2D2D"/>
          <w:sz w:val="24"/>
          <w:szCs w:val="24"/>
        </w:rPr>
        <w:t xml:space="preserve"> часов 00 минут по адресу: г. Гродно, ул. Суворова, д. 127, корп. 5, каб. 402. Торги проводятся в форме аукциона, открытого по составу участников и по форме подачи предложений о цене.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7A33A7" w:rsidRPr="003A1A8F" w:rsidRDefault="007A33A7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A8F">
        <w:rPr>
          <w:rFonts w:ascii="Times New Roman" w:hAnsi="Times New Roman" w:cs="Times New Roman"/>
          <w:b w:val="0"/>
          <w:sz w:val="24"/>
          <w:szCs w:val="24"/>
        </w:rPr>
        <w:t>Аукцион проводится в соответствии с Положением 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827"/>
        <w:gridCol w:w="884"/>
        <w:gridCol w:w="1384"/>
        <w:gridCol w:w="1418"/>
        <w:gridCol w:w="1275"/>
      </w:tblGrid>
      <w:tr w:rsidR="007A33A7" w:rsidRPr="00756E1F" w:rsidTr="00955BCA">
        <w:trPr>
          <w:trHeight w:val="540"/>
        </w:trPr>
        <w:tc>
          <w:tcPr>
            <w:tcW w:w="724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827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84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84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18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руб.</w:t>
            </w:r>
          </w:p>
        </w:tc>
        <w:tc>
          <w:tcPr>
            <w:tcW w:w="1275" w:type="dxa"/>
            <w:noWrap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7A33A7" w:rsidRPr="00756E1F" w:rsidTr="00955BCA">
        <w:trPr>
          <w:trHeight w:val="300"/>
        </w:trPr>
        <w:tc>
          <w:tcPr>
            <w:tcW w:w="724" w:type="dxa"/>
            <w:vMerge w:val="restart"/>
            <w:noWrap/>
            <w:vAlign w:val="center"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корпус, заготовительный цех</w:t>
            </w:r>
          </w:p>
        </w:tc>
        <w:tc>
          <w:tcPr>
            <w:tcW w:w="8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3665,7</w:t>
            </w:r>
          </w:p>
        </w:tc>
        <w:tc>
          <w:tcPr>
            <w:tcW w:w="13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400/С-28111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7A33A7" w:rsidRPr="003A1A8F" w:rsidRDefault="007A33A7" w:rsidP="00955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33A7" w:rsidRPr="003A1A8F" w:rsidRDefault="007A33A7" w:rsidP="00955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936 120,00р</w:t>
            </w: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33A7" w:rsidRPr="003A1A8F" w:rsidRDefault="007A33A7" w:rsidP="00BC6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 w:rsidR="007A33A7" w:rsidRPr="003A1A8F" w:rsidRDefault="007A33A7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46 806,00р</w:t>
            </w: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33A7" w:rsidRPr="00756E1F" w:rsidTr="00955BCA">
        <w:trPr>
          <w:trHeight w:val="106"/>
        </w:trPr>
        <w:tc>
          <w:tcPr>
            <w:tcW w:w="724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будка</w:t>
            </w:r>
          </w:p>
        </w:tc>
        <w:tc>
          <w:tcPr>
            <w:tcW w:w="8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400/С-37739</w:t>
            </w:r>
          </w:p>
        </w:tc>
        <w:tc>
          <w:tcPr>
            <w:tcW w:w="1418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3A7" w:rsidRPr="00756E1F" w:rsidTr="00955BCA">
        <w:trPr>
          <w:trHeight w:val="95"/>
        </w:trPr>
        <w:tc>
          <w:tcPr>
            <w:tcW w:w="724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8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84" w:type="dxa"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400/С-37738</w:t>
            </w:r>
          </w:p>
        </w:tc>
        <w:tc>
          <w:tcPr>
            <w:tcW w:w="1418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3A7" w:rsidRPr="00756E1F" w:rsidTr="00955BCA">
        <w:trPr>
          <w:trHeight w:val="198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noWrap/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3A7" w:rsidRPr="00756E1F" w:rsidTr="00955BCA">
        <w:trPr>
          <w:trHeight w:val="238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бочкотары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A33A7" w:rsidRPr="002959D5" w:rsidRDefault="007A33A7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158 560,00р.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7A33A7" w:rsidRPr="002959D5" w:rsidRDefault="007A33A7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7 928,00р.</w:t>
            </w:r>
          </w:p>
        </w:tc>
      </w:tr>
      <w:tr w:rsidR="007A33A7" w:rsidRPr="00756E1F" w:rsidTr="00955BCA">
        <w:trPr>
          <w:trHeight w:val="120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7A33A7" w:rsidRPr="003A1A8F" w:rsidRDefault="007A33A7" w:rsidP="00BC6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Эстакада для мойки машин 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400/С-29004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A33A7" w:rsidRPr="002959D5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A33A7" w:rsidRPr="002959D5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3A7" w:rsidRPr="00756E1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бытовой корпус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58 640,00р.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2 932,00р.</w:t>
            </w:r>
          </w:p>
        </w:tc>
      </w:tr>
      <w:tr w:rsidR="007A33A7" w:rsidRPr="00756E1F" w:rsidTr="00955BCA">
        <w:trPr>
          <w:trHeight w:val="178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E50E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Отделочный и сборочный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D63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6F4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400/С-27947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F753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267 200,00р.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13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13 360,00р.</w:t>
            </w:r>
          </w:p>
        </w:tc>
      </w:tr>
      <w:tr w:rsidR="007A33A7" w:rsidRPr="00756E1F" w:rsidTr="00955BCA">
        <w:trPr>
          <w:trHeight w:val="21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E34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Обойный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711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7C37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400/С-27951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1C7A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99 200,00р.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13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4 960,00р.</w:t>
            </w:r>
          </w:p>
        </w:tc>
      </w:tr>
      <w:tr w:rsidR="007A33A7" w:rsidRPr="00756E1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306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центральный склад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BD11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044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DD3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155 200,00р.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DB1C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7 760,00р.</w:t>
            </w:r>
          </w:p>
        </w:tc>
      </w:tr>
      <w:tr w:rsidR="007A33A7" w:rsidRPr="00756E1F" w:rsidTr="00955BCA">
        <w:trPr>
          <w:trHeight w:val="195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3A7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1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7D7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F57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45 120,00р.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13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2 256,00р.</w:t>
            </w:r>
          </w:p>
        </w:tc>
      </w:tr>
      <w:tr w:rsidR="007A33A7" w:rsidRPr="00756E1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3C49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Одноэтажный кирпичный склад производственных материалов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C2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0A7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8F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35 120,00р.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7A33A7" w:rsidRPr="002959D5" w:rsidRDefault="007A33A7" w:rsidP="004847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1 756,00р.</w:t>
            </w:r>
          </w:p>
        </w:tc>
      </w:tr>
      <w:tr w:rsidR="007A33A7" w:rsidRPr="00756E1F" w:rsidTr="00955BCA">
        <w:trPr>
          <w:trHeight w:val="150"/>
        </w:trPr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7A33A7" w:rsidRPr="003A1A8F" w:rsidRDefault="007A33A7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A33A7" w:rsidRPr="003A1A8F" w:rsidRDefault="007A33A7" w:rsidP="00033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A33A7" w:rsidRPr="003A1A8F" w:rsidRDefault="007A33A7" w:rsidP="00676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A33A7" w:rsidRPr="003A1A8F" w:rsidRDefault="007A33A7" w:rsidP="002B72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400/С-28157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7A33A7" w:rsidRPr="002959D5" w:rsidRDefault="007A33A7" w:rsidP="004A5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16 160,00р.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7A33A7" w:rsidRPr="002959D5" w:rsidRDefault="007A33A7" w:rsidP="000D2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808,00р.</w:t>
            </w:r>
          </w:p>
        </w:tc>
      </w:tr>
      <w:tr w:rsidR="007A33A7" w:rsidRPr="00756E1F" w:rsidTr="00955BCA">
        <w:trPr>
          <w:trHeight w:val="15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7A33A7" w:rsidRPr="003A1A8F" w:rsidRDefault="007A33A7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7A33A7" w:rsidRPr="003A1A8F" w:rsidRDefault="007A33A7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Производственный участок (механическая мастерская, реконструкция гаража, реконструкция пружинных блоков), асфальтобетонное покрытие (</w:t>
            </w:r>
            <w:smartTag w:uri="urn:schemas-microsoft-com:office:smarttags" w:element="metricconverter">
              <w:smartTagPr>
                <w:attr w:name="ProductID" w:val="453 м"/>
              </w:smartTagPr>
              <w:r w:rsidRPr="003A1A8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453 м</w:t>
              </w:r>
            </w:smartTag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.кв.), бетонный бортовой камень </w:t>
            </w:r>
            <w:smartTag w:uri="urn:schemas-microsoft-com:office:smarttags" w:element="metricconverter">
              <w:smartTagPr>
                <w:attr w:name="ProductID" w:val="5,6 м"/>
              </w:smartTagPr>
              <w:r w:rsidRPr="003A1A8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5,6 м</w:t>
              </w:r>
            </w:smartTag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884" w:type="dxa"/>
            <w:vAlign w:val="center"/>
          </w:tcPr>
          <w:p w:rsidR="007A33A7" w:rsidRPr="003A1A8F" w:rsidRDefault="007A33A7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84" w:type="dxa"/>
            <w:vAlign w:val="center"/>
          </w:tcPr>
          <w:p w:rsidR="007A33A7" w:rsidRPr="003A1A8F" w:rsidRDefault="007A33A7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400/С-28993</w:t>
            </w:r>
          </w:p>
        </w:tc>
        <w:tc>
          <w:tcPr>
            <w:tcW w:w="1418" w:type="dxa"/>
            <w:noWrap/>
            <w:vAlign w:val="center"/>
          </w:tcPr>
          <w:p w:rsidR="007A33A7" w:rsidRPr="002959D5" w:rsidRDefault="007A33A7" w:rsidP="009D48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181 448,00р.</w:t>
            </w:r>
          </w:p>
        </w:tc>
        <w:tc>
          <w:tcPr>
            <w:tcW w:w="1275" w:type="dxa"/>
            <w:noWrap/>
            <w:vAlign w:val="center"/>
          </w:tcPr>
          <w:p w:rsidR="007A33A7" w:rsidRPr="002959D5" w:rsidRDefault="007A33A7" w:rsidP="009D48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59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9 072,40р.</w:t>
            </w:r>
          </w:p>
        </w:tc>
      </w:tr>
    </w:tbl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Адрес места нахождения реализуемого имущества: г. Гродно, ул. Лидская, д. 15.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Шаг аукциона составляет 5 % от начальной цены лота.</w:t>
      </w:r>
    </w:p>
    <w:p w:rsidR="007A33A7" w:rsidRPr="003A1A8F" w:rsidRDefault="007A33A7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7A33A7" w:rsidRPr="003A1A8F" w:rsidRDefault="007A33A7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3A1A8F">
        <w:rPr>
          <w:b w:val="0"/>
          <w:sz w:val="24"/>
          <w:szCs w:val="24"/>
        </w:rPr>
        <w:t xml:space="preserve"> т.75-57-01.</w:t>
      </w:r>
    </w:p>
    <w:p w:rsidR="007A33A7" w:rsidRPr="003A1A8F" w:rsidRDefault="007A33A7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Выставленные на торги объекты недвижимости располагаются на земельном участке с кадастровым номером 440100000002003476 (расположенный по адресу: г. Гродно, ул. Лидская, д. 15) предоставленном на праве постоянного пользования и на земельном участке с кадастровым номером 44010000002007260 (расположенный по адресу: г. Гродно, ул. Лидская, д. 15) предоставленном на праве аренды.</w:t>
      </w:r>
    </w:p>
    <w:p w:rsidR="007A33A7" w:rsidRPr="003A1A8F" w:rsidRDefault="007A33A7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 w:rsidRPr="0075134D">
        <w:rPr>
          <w:b w:val="0"/>
          <w:sz w:val="24"/>
          <w:szCs w:val="24"/>
        </w:rPr>
        <w:t>18 ноября 2017</w:t>
      </w:r>
      <w:r w:rsidRPr="003A1A8F">
        <w:rPr>
          <w:b w:val="0"/>
          <w:sz w:val="24"/>
          <w:szCs w:val="24"/>
        </w:rPr>
        <w:t xml:space="preserve"> года, до 15:00 </w:t>
      </w:r>
      <w:r>
        <w:rPr>
          <w:b w:val="0"/>
          <w:sz w:val="24"/>
          <w:szCs w:val="24"/>
        </w:rPr>
        <w:t>29</w:t>
      </w:r>
      <w:r w:rsidRPr="0075134D">
        <w:rPr>
          <w:b w:val="0"/>
          <w:sz w:val="24"/>
          <w:szCs w:val="24"/>
        </w:rPr>
        <w:t>ноября</w:t>
      </w:r>
      <w:r w:rsidRPr="003A1A8F">
        <w:rPr>
          <w:b w:val="0"/>
          <w:sz w:val="24"/>
          <w:szCs w:val="24"/>
        </w:rPr>
        <w:t xml:space="preserve"> 2017 года, по адресу: г. Гродно, ул. Суворова, д. 127, корп. 5, каб. 411 (в рабочие дни с 10:00 до 17:00).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</w:t>
      </w:r>
      <w:bookmarkStart w:id="0" w:name="_GoBack"/>
      <w:bookmarkEnd w:id="0"/>
      <w:r w:rsidRPr="003A1A8F">
        <w:rPr>
          <w:b w:val="0"/>
          <w:sz w:val="24"/>
          <w:szCs w:val="24"/>
        </w:rPr>
        <w:t xml:space="preserve"> - технологический парк Гродно», р/с BY88AKBB30120000041184000000, ОАО «АСБ Беларусбанк», БИК AKBBBY21400, УНП 500046674.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3A1A8F">
          <w:rPr>
            <w:b w:val="0"/>
            <w:sz w:val="24"/>
            <w:szCs w:val="24"/>
          </w:rPr>
          <w:t>порядке</w:t>
        </w:r>
      </w:hyperlink>
      <w:r w:rsidRPr="003A1A8F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3A1A8F">
          <w:rPr>
            <w:b w:val="0"/>
            <w:sz w:val="24"/>
            <w:szCs w:val="24"/>
          </w:rPr>
          <w:t>свидетельства</w:t>
        </w:r>
      </w:hyperlink>
      <w:r w:rsidRPr="003A1A8F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7A33A7" w:rsidRPr="003A1A8F" w:rsidRDefault="007A33A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7A33A7" w:rsidRPr="003A1A8F" w:rsidRDefault="007A33A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7A33A7" w:rsidRPr="003A1A8F" w:rsidRDefault="007A33A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7A33A7" w:rsidRPr="00EC44B1" w:rsidRDefault="007A33A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7A33A7" w:rsidRPr="00EC44B1" w:rsidRDefault="007A33A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7A33A7" w:rsidRPr="00EC44B1" w:rsidRDefault="007A33A7" w:rsidP="00AA2B1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7A33A7" w:rsidRPr="00EC44B1" w:rsidRDefault="007A33A7" w:rsidP="00000D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7A33A7" w:rsidRPr="00EC44B1" w:rsidRDefault="007A33A7" w:rsidP="008115B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Срок возможного отказа от проведения торгов – </w:t>
      </w:r>
      <w:r w:rsidRPr="0075134D">
        <w:rPr>
          <w:b w:val="0"/>
          <w:sz w:val="24"/>
          <w:szCs w:val="24"/>
        </w:rPr>
        <w:t>до 28.11.2017.</w:t>
      </w:r>
    </w:p>
    <w:p w:rsidR="007A33A7" w:rsidRPr="007B26D2" w:rsidRDefault="007A33A7" w:rsidP="000463D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Затраты на обязательную государственную регистрацию </w:t>
      </w:r>
      <w:r>
        <w:rPr>
          <w:b w:val="0"/>
          <w:sz w:val="24"/>
          <w:szCs w:val="24"/>
        </w:rPr>
        <w:t xml:space="preserve">договора и перехода права собственности </w:t>
      </w:r>
      <w:r w:rsidRPr="00EC44B1">
        <w:rPr>
          <w:b w:val="0"/>
          <w:sz w:val="24"/>
          <w:szCs w:val="24"/>
        </w:rPr>
        <w:t>возлагаются на покупателя.</w:t>
      </w:r>
    </w:p>
    <w:sectPr w:rsidR="007A33A7" w:rsidRPr="007B26D2" w:rsidSect="00BE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3393E"/>
    <w:rsid w:val="00044A7F"/>
    <w:rsid w:val="000463D9"/>
    <w:rsid w:val="000870C2"/>
    <w:rsid w:val="000A7347"/>
    <w:rsid w:val="000C1572"/>
    <w:rsid w:val="000D0257"/>
    <w:rsid w:val="000D2899"/>
    <w:rsid w:val="001147B3"/>
    <w:rsid w:val="0013161A"/>
    <w:rsid w:val="00165434"/>
    <w:rsid w:val="0017381C"/>
    <w:rsid w:val="001A17D7"/>
    <w:rsid w:val="001C15CF"/>
    <w:rsid w:val="001C7A41"/>
    <w:rsid w:val="001D4AA6"/>
    <w:rsid w:val="00250111"/>
    <w:rsid w:val="0028124A"/>
    <w:rsid w:val="002959D5"/>
    <w:rsid w:val="00296492"/>
    <w:rsid w:val="002B728D"/>
    <w:rsid w:val="002B7AFF"/>
    <w:rsid w:val="002D61E9"/>
    <w:rsid w:val="002E52E1"/>
    <w:rsid w:val="00306A0F"/>
    <w:rsid w:val="00355ECA"/>
    <w:rsid w:val="003A1A8F"/>
    <w:rsid w:val="003A721F"/>
    <w:rsid w:val="003C49D8"/>
    <w:rsid w:val="00476601"/>
    <w:rsid w:val="00480DCC"/>
    <w:rsid w:val="0048476E"/>
    <w:rsid w:val="004A5B88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C13D2"/>
    <w:rsid w:val="006143E1"/>
    <w:rsid w:val="0067607C"/>
    <w:rsid w:val="006B0C4C"/>
    <w:rsid w:val="006D170B"/>
    <w:rsid w:val="006F372B"/>
    <w:rsid w:val="006F45AD"/>
    <w:rsid w:val="00711971"/>
    <w:rsid w:val="007172BE"/>
    <w:rsid w:val="0075134D"/>
    <w:rsid w:val="00756E1F"/>
    <w:rsid w:val="007A33A7"/>
    <w:rsid w:val="007B26D2"/>
    <w:rsid w:val="007C37D3"/>
    <w:rsid w:val="007C5E03"/>
    <w:rsid w:val="007D7C03"/>
    <w:rsid w:val="008115B1"/>
    <w:rsid w:val="00856F18"/>
    <w:rsid w:val="008944F4"/>
    <w:rsid w:val="008F1850"/>
    <w:rsid w:val="008F77B3"/>
    <w:rsid w:val="00915771"/>
    <w:rsid w:val="00923102"/>
    <w:rsid w:val="00955BCA"/>
    <w:rsid w:val="009D4861"/>
    <w:rsid w:val="00AA2B10"/>
    <w:rsid w:val="00AF0C95"/>
    <w:rsid w:val="00AF5512"/>
    <w:rsid w:val="00B00605"/>
    <w:rsid w:val="00B84B70"/>
    <w:rsid w:val="00BC60D0"/>
    <w:rsid w:val="00BD112D"/>
    <w:rsid w:val="00BE039D"/>
    <w:rsid w:val="00BE7136"/>
    <w:rsid w:val="00C24772"/>
    <w:rsid w:val="00C37435"/>
    <w:rsid w:val="00C3773A"/>
    <w:rsid w:val="00D602F7"/>
    <w:rsid w:val="00D637D2"/>
    <w:rsid w:val="00DB1CB6"/>
    <w:rsid w:val="00DD350F"/>
    <w:rsid w:val="00E3432B"/>
    <w:rsid w:val="00E50E94"/>
    <w:rsid w:val="00E73880"/>
    <w:rsid w:val="00EA55F0"/>
    <w:rsid w:val="00EC0BA2"/>
    <w:rsid w:val="00EC44B1"/>
    <w:rsid w:val="00F3600B"/>
    <w:rsid w:val="00F5702C"/>
    <w:rsid w:val="00F753F9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BCA"/>
    <w:rPr>
      <w:rFonts w:ascii="Segoe UI" w:hAnsi="Segoe UI" w:cs="Segoe UI"/>
      <w:sz w:val="18"/>
      <w:szCs w:val="18"/>
    </w:rPr>
  </w:style>
  <w:style w:type="numbering" w:customStyle="1" w:styleId="a">
    <w:name w:val="Стиль мой"/>
    <w:rsid w:val="00080593"/>
    <w:pPr>
      <w:numPr>
        <w:numId w:val="2"/>
      </w:numPr>
    </w:pPr>
  </w:style>
  <w:style w:type="numbering" w:customStyle="1" w:styleId="1">
    <w:name w:val="Стиль1"/>
    <w:rsid w:val="0008059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1224</Words>
  <Characters>6980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3</cp:revision>
  <cp:lastPrinted>2017-11-15T06:47:00Z</cp:lastPrinted>
  <dcterms:created xsi:type="dcterms:W3CDTF">2017-11-17T12:06:00Z</dcterms:created>
  <dcterms:modified xsi:type="dcterms:W3CDTF">2017-11-17T12:06:00Z</dcterms:modified>
</cp:coreProperties>
</file>